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C75A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FICHA TÉCNICA DO PRODUTO</w:t>
      </w:r>
    </w:p>
    <w:p w14:paraId="3A2479F9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Produto: Macarrão Parafuso</w:t>
      </w:r>
      <w:r w:rsidRPr="00D706ED">
        <w:rPr>
          <w:b/>
          <w:bCs/>
        </w:rPr>
        <w:br/>
        <w:t>Marca: Santa Amália</w:t>
      </w:r>
      <w:r w:rsidRPr="00D706ED">
        <w:rPr>
          <w:b/>
          <w:bCs/>
        </w:rPr>
        <w:br/>
        <w:t>Apresentação: Pacote 500 g</w:t>
      </w:r>
      <w:r w:rsidRPr="00D706ED">
        <w:rPr>
          <w:b/>
          <w:bCs/>
        </w:rPr>
        <w:br/>
        <w:t>Fabricante: Santa Amália Indústria e Comércio de Alimentos Ltda.</w:t>
      </w:r>
      <w:r w:rsidRPr="00D706ED">
        <w:rPr>
          <w:b/>
          <w:bCs/>
        </w:rPr>
        <w:br/>
        <w:t>Categoria: Massa Alimentícia Seca Tipo Parafuso</w:t>
      </w:r>
      <w:r w:rsidRPr="00D706ED">
        <w:rPr>
          <w:b/>
          <w:bCs/>
        </w:rPr>
        <w:br/>
        <w:t>Origem: Nacional</w:t>
      </w:r>
    </w:p>
    <w:p w14:paraId="24681ABB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6B369BE3">
          <v:rect id="_x0000_i1388" style="width:0;height:1.5pt" o:hralign="center" o:hrstd="t" o:hr="t" fillcolor="#a0a0a0" stroked="f"/>
        </w:pict>
      </w:r>
    </w:p>
    <w:p w14:paraId="48D6372C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1. Descrição do Produto</w:t>
      </w:r>
    </w:p>
    <w:p w14:paraId="5D0F7883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O Macarrão Parafuso Santa Amália é uma massa alimentícia seca produzida a partir de farinha de trigo enriquecida com ferro e ácido fólico, apresentando formato helicoidal que favorece a retenção de molhos e temperos. Possui excelente rendimento, textura firme após o cozimento e sabor característico, sendo indicado para saladas, pratos quentes, massas gratinadas e diversas preparações culinárias.</w:t>
      </w:r>
    </w:p>
    <w:p w14:paraId="358F1826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Produto elaborado sob rigoroso controle de qualidade, atendendo às normas sanitárias vigentes.</w:t>
      </w:r>
    </w:p>
    <w:p w14:paraId="4D9E4C7C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290735FF">
          <v:rect id="_x0000_i1389" style="width:0;height:1.5pt" o:hralign="center" o:hrstd="t" o:hr="t" fillcolor="#a0a0a0" stroked="f"/>
        </w:pict>
      </w:r>
    </w:p>
    <w:p w14:paraId="4CE9135A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2. Dados do Fabricante</w:t>
      </w:r>
    </w:p>
    <w:p w14:paraId="24984986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Razão Social: Santa Amália Indústria e Comércio de Alimentos Ltda.</w:t>
      </w:r>
    </w:p>
    <w:p w14:paraId="01496DC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Nome Fantasia: Santa Amália</w:t>
      </w:r>
    </w:p>
    <w:p w14:paraId="790430F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Marca Comercial: Santa Amália</w:t>
      </w:r>
    </w:p>
    <w:p w14:paraId="30D697B9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Origem: Brasil</w:t>
      </w:r>
    </w:p>
    <w:p w14:paraId="33875120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Segmento: Indústria Alimentícia</w:t>
      </w:r>
    </w:p>
    <w:p w14:paraId="694005F3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Categoria: Massas Alimentícias, Biscoitos e Produtos Derivados de Trigo</w:t>
      </w:r>
    </w:p>
    <w:p w14:paraId="58312680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Site Oficial:</w:t>
      </w:r>
      <w:r w:rsidRPr="00D706ED">
        <w:rPr>
          <w:b/>
          <w:bCs/>
        </w:rPr>
        <w:br/>
        <w:t>Santa Amália Alimentos</w:t>
      </w:r>
    </w:p>
    <w:p w14:paraId="709ED390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14AF4C15">
          <v:rect id="_x0000_i1390" style="width:0;height:1.5pt" o:hralign="center" o:hrstd="t" o:hr="t" fillcolor="#a0a0a0" stroked="f"/>
        </w:pict>
      </w:r>
    </w:p>
    <w:p w14:paraId="18273E1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4"/>
        <w:gridCol w:w="2851"/>
      </w:tblGrid>
      <w:tr w:rsidR="00D706ED" w:rsidRPr="00D706ED" w14:paraId="11A595F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84C44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646BABA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Descrição</w:t>
            </w:r>
          </w:p>
        </w:tc>
      </w:tr>
      <w:tr w:rsidR="00D706ED" w:rsidRPr="00D706ED" w14:paraId="24BEE0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6EC3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Tipo</w:t>
            </w:r>
          </w:p>
        </w:tc>
        <w:tc>
          <w:tcPr>
            <w:tcW w:w="0" w:type="auto"/>
            <w:vAlign w:val="center"/>
            <w:hideMark/>
          </w:tcPr>
          <w:p w14:paraId="2550B86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Macarrão Parafuso</w:t>
            </w:r>
          </w:p>
        </w:tc>
      </w:tr>
      <w:tr w:rsidR="00D706ED" w:rsidRPr="00D706ED" w14:paraId="35D6D2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AF82C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lastRenderedPageBreak/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6D38C47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Farinha de trigo</w:t>
            </w:r>
          </w:p>
        </w:tc>
      </w:tr>
      <w:tr w:rsidR="00D706ED" w:rsidRPr="00D706ED" w14:paraId="03CC8B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469EB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69447F1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Massa seca</w:t>
            </w:r>
          </w:p>
        </w:tc>
      </w:tr>
      <w:tr w:rsidR="00D706ED" w:rsidRPr="00D706ED" w14:paraId="038784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16F1B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Cor</w:t>
            </w:r>
          </w:p>
        </w:tc>
        <w:tc>
          <w:tcPr>
            <w:tcW w:w="0" w:type="auto"/>
            <w:vAlign w:val="center"/>
            <w:hideMark/>
          </w:tcPr>
          <w:p w14:paraId="6042F39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Amarelo uniforme</w:t>
            </w:r>
          </w:p>
        </w:tc>
      </w:tr>
      <w:tr w:rsidR="00D706ED" w:rsidRPr="00D706ED" w14:paraId="74E9BE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F7E4B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Aroma</w:t>
            </w:r>
          </w:p>
        </w:tc>
        <w:tc>
          <w:tcPr>
            <w:tcW w:w="0" w:type="auto"/>
            <w:vAlign w:val="center"/>
            <w:hideMark/>
          </w:tcPr>
          <w:p w14:paraId="410EEEB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Característico</w:t>
            </w:r>
          </w:p>
        </w:tc>
      </w:tr>
      <w:tr w:rsidR="00D706ED" w:rsidRPr="00D706ED" w14:paraId="5BF7FD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A74C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Sabor</w:t>
            </w:r>
          </w:p>
        </w:tc>
        <w:tc>
          <w:tcPr>
            <w:tcW w:w="0" w:type="auto"/>
            <w:vAlign w:val="center"/>
            <w:hideMark/>
          </w:tcPr>
          <w:p w14:paraId="316DCA5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Característico</w:t>
            </w:r>
          </w:p>
        </w:tc>
      </w:tr>
      <w:tr w:rsidR="00D706ED" w:rsidRPr="00D706ED" w14:paraId="5F8E75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3D39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006937C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Alimentícia</w:t>
            </w:r>
          </w:p>
        </w:tc>
      </w:tr>
      <w:tr w:rsidR="00D706ED" w:rsidRPr="00D706ED" w14:paraId="277784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2716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65346E4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500 g</w:t>
            </w:r>
          </w:p>
        </w:tc>
      </w:tr>
      <w:tr w:rsidR="00D706ED" w:rsidRPr="00D706ED" w14:paraId="29F3FA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14431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Embalagem</w:t>
            </w:r>
          </w:p>
        </w:tc>
        <w:tc>
          <w:tcPr>
            <w:tcW w:w="0" w:type="auto"/>
            <w:vAlign w:val="center"/>
            <w:hideMark/>
          </w:tcPr>
          <w:p w14:paraId="375DF10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Pacote plástico laminado</w:t>
            </w:r>
          </w:p>
        </w:tc>
      </w:tr>
      <w:tr w:rsidR="00D706ED" w:rsidRPr="00D706ED" w14:paraId="057015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D8F92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11DA796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Temperatura ambiente</w:t>
            </w:r>
          </w:p>
        </w:tc>
      </w:tr>
      <w:tr w:rsidR="00D706ED" w:rsidRPr="00D706ED" w14:paraId="7473B3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442C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4AE2A8D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Sim</w:t>
            </w:r>
          </w:p>
        </w:tc>
      </w:tr>
      <w:tr w:rsidR="00D706ED" w:rsidRPr="00D706ED" w14:paraId="6816C7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4FBA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Enriquecido com ferro e ácido fólico</w:t>
            </w:r>
          </w:p>
        </w:tc>
        <w:tc>
          <w:tcPr>
            <w:tcW w:w="0" w:type="auto"/>
            <w:vAlign w:val="center"/>
            <w:hideMark/>
          </w:tcPr>
          <w:p w14:paraId="5B2651A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Sim</w:t>
            </w:r>
          </w:p>
        </w:tc>
      </w:tr>
      <w:tr w:rsidR="00D706ED" w:rsidRPr="00D706ED" w14:paraId="07A174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F48D0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Lote</w:t>
            </w:r>
          </w:p>
        </w:tc>
        <w:tc>
          <w:tcPr>
            <w:tcW w:w="0" w:type="auto"/>
            <w:vAlign w:val="center"/>
            <w:hideMark/>
          </w:tcPr>
          <w:p w14:paraId="5CD2375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Conforme fabricante</w:t>
            </w:r>
          </w:p>
        </w:tc>
      </w:tr>
      <w:tr w:rsidR="00D706ED" w:rsidRPr="00D706ED" w14:paraId="77C3E5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0A836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2661248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Conforme embalagem</w:t>
            </w:r>
          </w:p>
        </w:tc>
      </w:tr>
    </w:tbl>
    <w:p w14:paraId="3158917C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2406904E">
          <v:rect id="_x0000_i1391" style="width:0;height:1.5pt" o:hralign="center" o:hrstd="t" o:hr="t" fillcolor="#a0a0a0" stroked="f"/>
        </w:pict>
      </w:r>
    </w:p>
    <w:p w14:paraId="2DD21A8A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4. Ingredientes</w:t>
      </w:r>
    </w:p>
    <w:p w14:paraId="7050E776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Farinha de trigo enriquecida com ferro e ácido fólico, corantes naturais cúrcuma e urucum.</w:t>
      </w:r>
    </w:p>
    <w:p w14:paraId="6ACC9712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ALÉRGICOS: CONTÉM DERIVADOS DE TRIGO.</w:t>
      </w:r>
    </w:p>
    <w:p w14:paraId="45CC7B75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PODE CONTER OVOS E SOJA.</w:t>
      </w:r>
    </w:p>
    <w:p w14:paraId="50A92353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CONTÉM GLÚTEN.</w:t>
      </w:r>
    </w:p>
    <w:p w14:paraId="03BD0F9B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2ADACF89">
          <v:rect id="_x0000_i1392" style="width:0;height:1.5pt" o:hralign="center" o:hrstd="t" o:hr="t" fillcolor="#a0a0a0" stroked="f"/>
        </w:pict>
      </w:r>
    </w:p>
    <w:p w14:paraId="070C68BB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5. Tabela Nutricional</w:t>
      </w:r>
    </w:p>
    <w:p w14:paraId="021A82FD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Porção de referência: 80 g (massa crua)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D706ED" w:rsidRPr="00D706ED" w14:paraId="4A4D577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1FC81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344C5D0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09975E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%VD*</w:t>
            </w:r>
          </w:p>
        </w:tc>
      </w:tr>
      <w:tr w:rsidR="00D706ED" w:rsidRPr="00D706ED" w14:paraId="27F525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158C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E56CCD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286 kcal</w:t>
            </w:r>
          </w:p>
        </w:tc>
        <w:tc>
          <w:tcPr>
            <w:tcW w:w="0" w:type="auto"/>
            <w:vAlign w:val="center"/>
            <w:hideMark/>
          </w:tcPr>
          <w:p w14:paraId="42FE119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14%</w:t>
            </w:r>
          </w:p>
        </w:tc>
      </w:tr>
      <w:tr w:rsidR="00D706ED" w:rsidRPr="00D706ED" w14:paraId="29874A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B3E9B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lastRenderedPageBreak/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B19F95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60 g</w:t>
            </w:r>
          </w:p>
        </w:tc>
        <w:tc>
          <w:tcPr>
            <w:tcW w:w="0" w:type="auto"/>
            <w:vAlign w:val="center"/>
            <w:hideMark/>
          </w:tcPr>
          <w:p w14:paraId="3E7F024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20%</w:t>
            </w:r>
          </w:p>
        </w:tc>
      </w:tr>
      <w:tr w:rsidR="00D706ED" w:rsidRPr="00D706ED" w14:paraId="053246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DF26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3759B91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1,5 g</w:t>
            </w:r>
          </w:p>
        </w:tc>
        <w:tc>
          <w:tcPr>
            <w:tcW w:w="0" w:type="auto"/>
            <w:vAlign w:val="center"/>
            <w:hideMark/>
          </w:tcPr>
          <w:p w14:paraId="081E15A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0%</w:t>
            </w:r>
          </w:p>
        </w:tc>
      </w:tr>
      <w:tr w:rsidR="00D706ED" w:rsidRPr="00D706ED" w14:paraId="75401D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4560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2B253E9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 g</w:t>
            </w:r>
          </w:p>
        </w:tc>
        <w:tc>
          <w:tcPr>
            <w:tcW w:w="0" w:type="auto"/>
            <w:vAlign w:val="center"/>
            <w:hideMark/>
          </w:tcPr>
          <w:p w14:paraId="4EDFA81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0%</w:t>
            </w:r>
          </w:p>
        </w:tc>
      </w:tr>
      <w:tr w:rsidR="00D706ED" w:rsidRPr="00D706ED" w14:paraId="0BF898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5926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Proteínas</w:t>
            </w:r>
          </w:p>
        </w:tc>
        <w:tc>
          <w:tcPr>
            <w:tcW w:w="0" w:type="auto"/>
            <w:vAlign w:val="center"/>
            <w:hideMark/>
          </w:tcPr>
          <w:p w14:paraId="4BBD342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8,5 g</w:t>
            </w:r>
          </w:p>
        </w:tc>
        <w:tc>
          <w:tcPr>
            <w:tcW w:w="0" w:type="auto"/>
            <w:vAlign w:val="center"/>
            <w:hideMark/>
          </w:tcPr>
          <w:p w14:paraId="3485CC3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17%</w:t>
            </w:r>
          </w:p>
        </w:tc>
      </w:tr>
      <w:tr w:rsidR="00D706ED" w:rsidRPr="00D706ED" w14:paraId="2FBC79D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5E2E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0BDE079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1,2 g</w:t>
            </w:r>
          </w:p>
        </w:tc>
        <w:tc>
          <w:tcPr>
            <w:tcW w:w="0" w:type="auto"/>
            <w:vAlign w:val="center"/>
            <w:hideMark/>
          </w:tcPr>
          <w:p w14:paraId="5FD5FFA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2%</w:t>
            </w:r>
          </w:p>
        </w:tc>
      </w:tr>
      <w:tr w:rsidR="00D706ED" w:rsidRPr="00D706ED" w14:paraId="6B51A7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99EE7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85F07A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0,3 g</w:t>
            </w:r>
          </w:p>
        </w:tc>
        <w:tc>
          <w:tcPr>
            <w:tcW w:w="0" w:type="auto"/>
            <w:vAlign w:val="center"/>
            <w:hideMark/>
          </w:tcPr>
          <w:p w14:paraId="20B56E3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2%</w:t>
            </w:r>
          </w:p>
        </w:tc>
      </w:tr>
      <w:tr w:rsidR="00D706ED" w:rsidRPr="00D706ED" w14:paraId="1147C6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9D40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60972C8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 g</w:t>
            </w:r>
          </w:p>
        </w:tc>
        <w:tc>
          <w:tcPr>
            <w:tcW w:w="0" w:type="auto"/>
            <w:vAlign w:val="center"/>
            <w:hideMark/>
          </w:tcPr>
          <w:p w14:paraId="22938AF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**</w:t>
            </w:r>
          </w:p>
        </w:tc>
      </w:tr>
      <w:tr w:rsidR="00D706ED" w:rsidRPr="00D706ED" w14:paraId="169C84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57DB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CD445A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2,4 g</w:t>
            </w:r>
          </w:p>
        </w:tc>
        <w:tc>
          <w:tcPr>
            <w:tcW w:w="0" w:type="auto"/>
            <w:vAlign w:val="center"/>
            <w:hideMark/>
          </w:tcPr>
          <w:p w14:paraId="6681A4C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10%</w:t>
            </w:r>
          </w:p>
        </w:tc>
      </w:tr>
      <w:tr w:rsidR="00D706ED" w:rsidRPr="00D706ED" w14:paraId="605A6D7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90FA4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Sódio</w:t>
            </w:r>
          </w:p>
        </w:tc>
        <w:tc>
          <w:tcPr>
            <w:tcW w:w="0" w:type="auto"/>
            <w:vAlign w:val="center"/>
            <w:hideMark/>
          </w:tcPr>
          <w:p w14:paraId="0DDF385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8 mg</w:t>
            </w:r>
          </w:p>
        </w:tc>
        <w:tc>
          <w:tcPr>
            <w:tcW w:w="0" w:type="auto"/>
            <w:vAlign w:val="center"/>
            <w:hideMark/>
          </w:tcPr>
          <w:p w14:paraId="4781F9D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0%</w:t>
            </w:r>
          </w:p>
        </w:tc>
      </w:tr>
      <w:tr w:rsidR="00D706ED" w:rsidRPr="00D706ED" w14:paraId="7029CE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66F8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Ferro</w:t>
            </w:r>
          </w:p>
        </w:tc>
        <w:tc>
          <w:tcPr>
            <w:tcW w:w="0" w:type="auto"/>
            <w:vAlign w:val="center"/>
            <w:hideMark/>
          </w:tcPr>
          <w:p w14:paraId="4592880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3,4 mg</w:t>
            </w:r>
          </w:p>
        </w:tc>
        <w:tc>
          <w:tcPr>
            <w:tcW w:w="0" w:type="auto"/>
            <w:vAlign w:val="center"/>
            <w:hideMark/>
          </w:tcPr>
          <w:p w14:paraId="217A696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24%</w:t>
            </w:r>
          </w:p>
        </w:tc>
      </w:tr>
      <w:tr w:rsidR="00D706ED" w:rsidRPr="00D706ED" w14:paraId="222373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FBED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1E79A18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120 mcg</w:t>
            </w:r>
          </w:p>
        </w:tc>
        <w:tc>
          <w:tcPr>
            <w:tcW w:w="0" w:type="auto"/>
            <w:vAlign w:val="center"/>
            <w:hideMark/>
          </w:tcPr>
          <w:p w14:paraId="3B36032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30%</w:t>
            </w:r>
          </w:p>
        </w:tc>
      </w:tr>
    </w:tbl>
    <w:p w14:paraId="4504F79B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* % Valores Diários de referência com base em uma dieta de 2.000 kcal ou 8.400 kJ.</w:t>
      </w:r>
      <w:r w:rsidRPr="00D706ED">
        <w:rPr>
          <w:b/>
          <w:bCs/>
        </w:rPr>
        <w:br/>
        <w:t>** Valor Diário não estabelecido.</w:t>
      </w:r>
    </w:p>
    <w:p w14:paraId="6A9BD2BE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6"/>
        <w:gridCol w:w="1359"/>
      </w:tblGrid>
      <w:tr w:rsidR="00D706ED" w:rsidRPr="00D706ED" w14:paraId="47AF012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F0B04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0AA71A7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Quantidade</w:t>
            </w:r>
          </w:p>
        </w:tc>
      </w:tr>
      <w:tr w:rsidR="00D706ED" w:rsidRPr="00D706ED" w14:paraId="2B477A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CBF84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F01989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358 kcal</w:t>
            </w:r>
          </w:p>
        </w:tc>
      </w:tr>
      <w:tr w:rsidR="00D706ED" w:rsidRPr="00D706ED" w14:paraId="092AF5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36295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8DD344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75 g</w:t>
            </w:r>
          </w:p>
        </w:tc>
      </w:tr>
      <w:tr w:rsidR="00D706ED" w:rsidRPr="00D706ED" w14:paraId="512D0E2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B10C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38FDD6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10,6 g</w:t>
            </w:r>
          </w:p>
        </w:tc>
      </w:tr>
      <w:tr w:rsidR="00D706ED" w:rsidRPr="00D706ED" w14:paraId="742E51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503A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1E9DF7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1,5 g</w:t>
            </w:r>
          </w:p>
        </w:tc>
      </w:tr>
      <w:tr w:rsidR="00D706ED" w:rsidRPr="00D706ED" w14:paraId="147EA0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F6150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E92100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0,4 g</w:t>
            </w:r>
          </w:p>
        </w:tc>
      </w:tr>
      <w:tr w:rsidR="00D706ED" w:rsidRPr="00D706ED" w14:paraId="19DAC4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DBAB6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E4AE25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3,0 g</w:t>
            </w:r>
          </w:p>
        </w:tc>
      </w:tr>
      <w:tr w:rsidR="00D706ED" w:rsidRPr="00D706ED" w14:paraId="159E04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AF82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Sódio</w:t>
            </w:r>
          </w:p>
        </w:tc>
        <w:tc>
          <w:tcPr>
            <w:tcW w:w="0" w:type="auto"/>
            <w:vAlign w:val="center"/>
            <w:hideMark/>
          </w:tcPr>
          <w:p w14:paraId="37CEDA6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10 mg</w:t>
            </w:r>
          </w:p>
        </w:tc>
      </w:tr>
      <w:tr w:rsidR="00D706ED" w:rsidRPr="00D706ED" w14:paraId="06DEE6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4F83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Ferro</w:t>
            </w:r>
          </w:p>
        </w:tc>
        <w:tc>
          <w:tcPr>
            <w:tcW w:w="0" w:type="auto"/>
            <w:vAlign w:val="center"/>
            <w:hideMark/>
          </w:tcPr>
          <w:p w14:paraId="41842DD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4,3 mg</w:t>
            </w:r>
          </w:p>
        </w:tc>
      </w:tr>
      <w:tr w:rsidR="00D706ED" w:rsidRPr="00D706ED" w14:paraId="3DCFCC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3F5C1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lastRenderedPageBreak/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09BD4A1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150 mcg</w:t>
            </w:r>
          </w:p>
        </w:tc>
      </w:tr>
    </w:tbl>
    <w:p w14:paraId="67D36F40" w14:textId="77777777" w:rsidR="00D706ED" w:rsidRPr="00D706ED" w:rsidRDefault="00D706ED" w:rsidP="00D706ED">
      <w:pPr>
        <w:rPr>
          <w:b/>
          <w:bCs/>
        </w:rPr>
      </w:pPr>
      <w:r w:rsidRPr="00D706ED">
        <w:rPr>
          <w:rFonts w:ascii="Segoe UI Emoji" w:hAnsi="Segoe UI Emoji" w:cs="Segoe UI Emoji"/>
          <w:b/>
          <w:bCs/>
        </w:rPr>
        <w:t>📌</w:t>
      </w:r>
      <w:r w:rsidRPr="00D706ED">
        <w:rPr>
          <w:b/>
          <w:bCs/>
        </w:rPr>
        <w:t xml:space="preserve"> Observação: Os valores nutricionais podem apresentar pequenas variações conforme o lote de fabricação e atualizações do fabricante.</w:t>
      </w:r>
    </w:p>
    <w:p w14:paraId="355FDF5D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27589463">
          <v:rect id="_x0000_i1393" style="width:0;height:1.5pt" o:hralign="center" o:hrstd="t" o:hr="t" fillcolor="#a0a0a0" stroked="f"/>
        </w:pict>
      </w:r>
    </w:p>
    <w:p w14:paraId="3A08C8F4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172"/>
      </w:tblGrid>
      <w:tr w:rsidR="00D706ED" w:rsidRPr="00D706ED" w14:paraId="5E7AE0C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E120E2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15B511D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Especificação</w:t>
            </w:r>
          </w:p>
        </w:tc>
      </w:tr>
      <w:tr w:rsidR="00D706ED" w:rsidRPr="00D706ED" w14:paraId="3D183C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E843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Cor</w:t>
            </w:r>
          </w:p>
        </w:tc>
        <w:tc>
          <w:tcPr>
            <w:tcW w:w="0" w:type="auto"/>
            <w:vAlign w:val="center"/>
            <w:hideMark/>
          </w:tcPr>
          <w:p w14:paraId="66F416B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Amarelo uniforme</w:t>
            </w:r>
          </w:p>
        </w:tc>
      </w:tr>
      <w:tr w:rsidR="00D706ED" w:rsidRPr="00D706ED" w14:paraId="43B71B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CE3D4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Odor</w:t>
            </w:r>
          </w:p>
        </w:tc>
        <w:tc>
          <w:tcPr>
            <w:tcW w:w="0" w:type="auto"/>
            <w:vAlign w:val="center"/>
            <w:hideMark/>
          </w:tcPr>
          <w:p w14:paraId="341278F5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Característico</w:t>
            </w:r>
          </w:p>
        </w:tc>
      </w:tr>
      <w:tr w:rsidR="00D706ED" w:rsidRPr="00D706ED" w14:paraId="3FA203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70F2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Sabor</w:t>
            </w:r>
          </w:p>
        </w:tc>
        <w:tc>
          <w:tcPr>
            <w:tcW w:w="0" w:type="auto"/>
            <w:vAlign w:val="center"/>
            <w:hideMark/>
          </w:tcPr>
          <w:p w14:paraId="3DFD75E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Característico</w:t>
            </w:r>
          </w:p>
        </w:tc>
      </w:tr>
      <w:tr w:rsidR="00D706ED" w:rsidRPr="00D706ED" w14:paraId="5DAFE9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5CF5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Textura</w:t>
            </w:r>
          </w:p>
        </w:tc>
        <w:tc>
          <w:tcPr>
            <w:tcW w:w="0" w:type="auto"/>
            <w:vAlign w:val="center"/>
            <w:hideMark/>
          </w:tcPr>
          <w:p w14:paraId="53A0DFA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Massa seca firme</w:t>
            </w:r>
          </w:p>
        </w:tc>
      </w:tr>
      <w:tr w:rsidR="00D706ED" w:rsidRPr="00D706ED" w14:paraId="0B4159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AF2D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Aspecto</w:t>
            </w:r>
          </w:p>
        </w:tc>
        <w:tc>
          <w:tcPr>
            <w:tcW w:w="0" w:type="auto"/>
            <w:vAlign w:val="center"/>
            <w:hideMark/>
          </w:tcPr>
          <w:p w14:paraId="7931EC4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Formato helicoidal uniforme</w:t>
            </w:r>
          </w:p>
        </w:tc>
      </w:tr>
    </w:tbl>
    <w:p w14:paraId="65143056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0C4156BC">
          <v:rect id="_x0000_i1394" style="width:0;height:1.5pt" o:hralign="center" o:hrstd="t" o:hr="t" fillcolor="#a0a0a0" stroked="f"/>
        </w:pict>
      </w:r>
    </w:p>
    <w:p w14:paraId="528F3818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7. Normas e Regulamentações</w:t>
      </w:r>
    </w:p>
    <w:p w14:paraId="5B67DD4A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Produto elaborado em conformidade com os padrões estabelecidos pela Agência Nacional de Vigilância Sanitária (ANVISA), Ministério da Agricultura e Pecuária (MAPA), RDC nº 429/2020, RDC nº 727/2022 e demais legislações aplicáveis às massas alimentícias.</w:t>
      </w:r>
    </w:p>
    <w:p w14:paraId="3AA1414A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41A929B0">
          <v:rect id="_x0000_i1395" style="width:0;height:1.5pt" o:hralign="center" o:hrstd="t" o:hr="t" fillcolor="#a0a0a0" stroked="f"/>
        </w:pict>
      </w:r>
    </w:p>
    <w:p w14:paraId="575292D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8. Condições de Armazenamento</w:t>
      </w:r>
    </w:p>
    <w:p w14:paraId="15D73B16" w14:textId="77777777" w:rsidR="00D706ED" w:rsidRPr="00D706ED" w:rsidRDefault="00D706ED" w:rsidP="00D706ED">
      <w:pPr>
        <w:numPr>
          <w:ilvl w:val="0"/>
          <w:numId w:val="3"/>
        </w:numPr>
        <w:rPr>
          <w:b/>
          <w:bCs/>
        </w:rPr>
      </w:pPr>
      <w:r w:rsidRPr="00D706ED">
        <w:rPr>
          <w:b/>
          <w:bCs/>
        </w:rPr>
        <w:t xml:space="preserve">Armazenar em local seco, limpo e arejado. </w:t>
      </w:r>
    </w:p>
    <w:p w14:paraId="7D0288B0" w14:textId="77777777" w:rsidR="00D706ED" w:rsidRPr="00D706ED" w:rsidRDefault="00D706ED" w:rsidP="00D706ED">
      <w:pPr>
        <w:numPr>
          <w:ilvl w:val="0"/>
          <w:numId w:val="3"/>
        </w:numPr>
        <w:rPr>
          <w:b/>
          <w:bCs/>
        </w:rPr>
      </w:pPr>
      <w:r w:rsidRPr="00D706ED">
        <w:rPr>
          <w:b/>
          <w:bCs/>
        </w:rPr>
        <w:t xml:space="preserve">Manter protegido da umidade e da luz solar direta. </w:t>
      </w:r>
    </w:p>
    <w:p w14:paraId="6542D600" w14:textId="77777777" w:rsidR="00D706ED" w:rsidRPr="00D706ED" w:rsidRDefault="00D706ED" w:rsidP="00D706ED">
      <w:pPr>
        <w:numPr>
          <w:ilvl w:val="0"/>
          <w:numId w:val="3"/>
        </w:numPr>
        <w:rPr>
          <w:b/>
          <w:bCs/>
        </w:rPr>
      </w:pPr>
      <w:r w:rsidRPr="00D706ED">
        <w:rPr>
          <w:b/>
          <w:bCs/>
        </w:rPr>
        <w:t xml:space="preserve">Após aberto, manter a embalagem devidamente fechada. </w:t>
      </w:r>
    </w:p>
    <w:p w14:paraId="5018A6D3" w14:textId="77777777" w:rsidR="00D706ED" w:rsidRPr="00D706ED" w:rsidRDefault="00D706ED" w:rsidP="00D706ED">
      <w:pPr>
        <w:numPr>
          <w:ilvl w:val="0"/>
          <w:numId w:val="3"/>
        </w:numPr>
        <w:rPr>
          <w:b/>
          <w:bCs/>
        </w:rPr>
      </w:pPr>
      <w:r w:rsidRPr="00D706ED">
        <w:rPr>
          <w:b/>
          <w:bCs/>
        </w:rPr>
        <w:t xml:space="preserve">Evitar contato com produtos que transmitam odores. </w:t>
      </w:r>
    </w:p>
    <w:p w14:paraId="5CC4CAE9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11B1120B">
          <v:rect id="_x0000_i1396" style="width:0;height:1.5pt" o:hralign="center" o:hrstd="t" o:hr="t" fillcolor="#a0a0a0" stroked="f"/>
        </w:pict>
      </w:r>
    </w:p>
    <w:p w14:paraId="04A939D2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9. Prazo de Validade</w:t>
      </w:r>
    </w:p>
    <w:p w14:paraId="6B1BD35A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Validade conforme especificação impressa na embalagem do fabricante, geralmente de 24 meses, quando armazenado adequadamente.</w:t>
      </w:r>
    </w:p>
    <w:p w14:paraId="25880807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lastRenderedPageBreak/>
        <w:pict w14:anchorId="510DDFF3">
          <v:rect id="_x0000_i1397" style="width:0;height:1.5pt" o:hralign="center" o:hrstd="t" o:hr="t" fillcolor="#a0a0a0" stroked="f"/>
        </w:pict>
      </w:r>
    </w:p>
    <w:p w14:paraId="6EA8B068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10. Transporte</w:t>
      </w:r>
    </w:p>
    <w:p w14:paraId="58848B0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O transporte deve ser realizado em veículos limpos, secos e protegidos contra intempéries, preservando a integridade da embalagem e evitando contaminações.</w:t>
      </w:r>
    </w:p>
    <w:p w14:paraId="6FD57DB3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1C5550B6">
          <v:rect id="_x0000_i1398" style="width:0;height:1.5pt" o:hralign="center" o:hrstd="t" o:hr="t" fillcolor="#a0a0a0" stroked="f"/>
        </w:pict>
      </w:r>
    </w:p>
    <w:p w14:paraId="6C444226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11. Garantia de Qualidade</w:t>
      </w:r>
    </w:p>
    <w:p w14:paraId="11AA8B0B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massas alimentícias destinadas ao consumo humano.</w:t>
      </w:r>
    </w:p>
    <w:p w14:paraId="56A4D360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 xml:space="preserve">Biscoito Cream Cracker </w:t>
      </w:r>
      <w:proofErr w:type="spellStart"/>
      <w:r w:rsidRPr="00D706ED">
        <w:rPr>
          <w:b/>
          <w:bCs/>
        </w:rPr>
        <w:t>Cadores</w:t>
      </w:r>
      <w:proofErr w:type="spellEnd"/>
      <w:r w:rsidRPr="00D706ED">
        <w:rPr>
          <w:b/>
          <w:bCs/>
        </w:rPr>
        <w:t xml:space="preserve"> 400g. Traga na ficha técnica os dados da empresa e a tabela nutricional</w:t>
      </w:r>
    </w:p>
    <w:p w14:paraId="0C4DF46D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FICHA TÉCNICA DO PRODUTO</w:t>
      </w:r>
    </w:p>
    <w:p w14:paraId="25A6B85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Produto: Biscoito Cream Cracker</w:t>
      </w:r>
      <w:r w:rsidRPr="00D706ED">
        <w:rPr>
          <w:b/>
          <w:bCs/>
        </w:rPr>
        <w:br/>
        <w:t xml:space="preserve">Marca: </w:t>
      </w:r>
      <w:proofErr w:type="spellStart"/>
      <w:r w:rsidRPr="00D706ED">
        <w:rPr>
          <w:b/>
          <w:bCs/>
        </w:rPr>
        <w:t>Cadores</w:t>
      </w:r>
      <w:proofErr w:type="spellEnd"/>
      <w:r w:rsidRPr="00D706ED">
        <w:rPr>
          <w:b/>
          <w:bCs/>
        </w:rPr>
        <w:br/>
        <w:t>Apresentação: Pacote 400 g</w:t>
      </w:r>
      <w:r w:rsidRPr="00D706ED">
        <w:rPr>
          <w:b/>
          <w:bCs/>
        </w:rPr>
        <w:br/>
        <w:t xml:space="preserve">Fabricante: </w:t>
      </w:r>
      <w:proofErr w:type="spellStart"/>
      <w:r w:rsidRPr="00D706ED">
        <w:rPr>
          <w:b/>
          <w:bCs/>
        </w:rPr>
        <w:t>Cadores</w:t>
      </w:r>
      <w:proofErr w:type="spellEnd"/>
      <w:r w:rsidRPr="00D706ED">
        <w:rPr>
          <w:b/>
          <w:bCs/>
        </w:rPr>
        <w:t xml:space="preserve"> Alimentos Ltda. </w:t>
      </w:r>
      <w:r w:rsidRPr="00D706ED">
        <w:rPr>
          <w:b/>
          <w:bCs/>
          <w:i/>
          <w:iCs/>
        </w:rPr>
        <w:t>(conforme rotulagem do produto)</w:t>
      </w:r>
      <w:r w:rsidRPr="00D706ED">
        <w:rPr>
          <w:b/>
          <w:bCs/>
        </w:rPr>
        <w:br/>
        <w:t>Categoria: Biscoito Salgado Tipo Cream Cracker</w:t>
      </w:r>
      <w:r w:rsidRPr="00D706ED">
        <w:rPr>
          <w:b/>
          <w:bCs/>
        </w:rPr>
        <w:br/>
        <w:t>Origem: Nacional</w:t>
      </w:r>
    </w:p>
    <w:p w14:paraId="07F9B02E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10060B05">
          <v:rect id="_x0000_i1399" style="width:0;height:1.5pt" o:hralign="center" o:hrstd="t" o:hr="t" fillcolor="#a0a0a0" stroked="f"/>
        </w:pict>
      </w:r>
    </w:p>
    <w:p w14:paraId="10E88365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1. Descrição do Produto</w:t>
      </w:r>
    </w:p>
    <w:p w14:paraId="43057363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 xml:space="preserve">O Biscoito Cream Cracker </w:t>
      </w:r>
      <w:proofErr w:type="spellStart"/>
      <w:r w:rsidRPr="00D706ED">
        <w:rPr>
          <w:b/>
          <w:bCs/>
        </w:rPr>
        <w:t>Cadores</w:t>
      </w:r>
      <w:proofErr w:type="spellEnd"/>
      <w:r w:rsidRPr="00D706ED">
        <w:rPr>
          <w:b/>
          <w:bCs/>
        </w:rPr>
        <w:t xml:space="preserve"> é um biscoito salgado elaborado com farinha de trigo enriquecida com ferro e ácido fólico, apresentando textura leve e crocante, sabor suave e excelente versatilidade para consumo puro ou acompanhado de patês, queijos, manteiga, geleias e outros complementos.</w:t>
      </w:r>
    </w:p>
    <w:p w14:paraId="4328718F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 xml:space="preserve">Produto indicado para cafés da manhã, lanches e refeições rápidas, sendo acondicionado em embalagem que preserva sua crocância e qualidade durante toda a validade. </w:t>
      </w:r>
    </w:p>
    <w:p w14:paraId="0199579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52E17B6F">
          <v:rect id="_x0000_i1400" style="width:0;height:1.5pt" o:hralign="center" o:hrstd="t" o:hr="t" fillcolor="#a0a0a0" stroked="f"/>
        </w:pict>
      </w:r>
    </w:p>
    <w:p w14:paraId="72C0F644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2. Dados do Fabricante</w:t>
      </w:r>
    </w:p>
    <w:p w14:paraId="6FB48F6E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 xml:space="preserve">Razão Social: </w:t>
      </w:r>
      <w:proofErr w:type="spellStart"/>
      <w:r w:rsidRPr="00D706ED">
        <w:rPr>
          <w:b/>
          <w:bCs/>
        </w:rPr>
        <w:t>Cadores</w:t>
      </w:r>
      <w:proofErr w:type="spellEnd"/>
      <w:r w:rsidRPr="00D706ED">
        <w:rPr>
          <w:b/>
          <w:bCs/>
        </w:rPr>
        <w:t xml:space="preserve"> Alimentos Ltda. </w:t>
      </w:r>
      <w:r w:rsidRPr="00D706ED">
        <w:rPr>
          <w:b/>
          <w:bCs/>
          <w:i/>
          <w:iCs/>
        </w:rPr>
        <w:t>(conforme embalagem do produto)</w:t>
      </w:r>
    </w:p>
    <w:p w14:paraId="7CEF5695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lastRenderedPageBreak/>
        <w:t xml:space="preserve">Nome Fantasia: </w:t>
      </w:r>
      <w:proofErr w:type="spellStart"/>
      <w:r w:rsidRPr="00D706ED">
        <w:rPr>
          <w:b/>
          <w:bCs/>
        </w:rPr>
        <w:t>Cadores</w:t>
      </w:r>
      <w:proofErr w:type="spellEnd"/>
    </w:p>
    <w:p w14:paraId="04D99A6D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 xml:space="preserve">Marca Comercial: </w:t>
      </w:r>
      <w:proofErr w:type="spellStart"/>
      <w:r w:rsidRPr="00D706ED">
        <w:rPr>
          <w:b/>
          <w:bCs/>
        </w:rPr>
        <w:t>Cadores</w:t>
      </w:r>
      <w:proofErr w:type="spellEnd"/>
    </w:p>
    <w:p w14:paraId="2B060AA9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Origem: Brasil</w:t>
      </w:r>
    </w:p>
    <w:p w14:paraId="21D3BEAD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Segmento: Indústria de Biscoitos e Alimentos</w:t>
      </w:r>
    </w:p>
    <w:p w14:paraId="5346BF0D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Categoria: Biscoitos e Produtos Alimentícios</w:t>
      </w:r>
    </w:p>
    <w:p w14:paraId="5C1C2525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2F492924">
          <v:rect id="_x0000_i1401" style="width:0;height:1.5pt" o:hralign="center" o:hrstd="t" o:hr="t" fillcolor="#a0a0a0" stroked="f"/>
        </w:pict>
      </w:r>
    </w:p>
    <w:p w14:paraId="3EC9EAF6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3588"/>
      </w:tblGrid>
      <w:tr w:rsidR="00D706ED" w:rsidRPr="00D706ED" w14:paraId="4B2522F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47B62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51231D3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Descrição</w:t>
            </w:r>
          </w:p>
        </w:tc>
      </w:tr>
      <w:tr w:rsidR="00D706ED" w:rsidRPr="00D706ED" w14:paraId="316A9F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BB695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Tipo</w:t>
            </w:r>
          </w:p>
        </w:tc>
        <w:tc>
          <w:tcPr>
            <w:tcW w:w="0" w:type="auto"/>
            <w:vAlign w:val="center"/>
            <w:hideMark/>
          </w:tcPr>
          <w:p w14:paraId="32C457D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Biscoito Salgado Cream Cracker</w:t>
            </w:r>
          </w:p>
        </w:tc>
      </w:tr>
      <w:tr w:rsidR="00D706ED" w:rsidRPr="00D706ED" w14:paraId="49F729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85681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32F707E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Sólido</w:t>
            </w:r>
          </w:p>
        </w:tc>
      </w:tr>
      <w:tr w:rsidR="00D706ED" w:rsidRPr="00D706ED" w14:paraId="3561F1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EE7C1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Cor</w:t>
            </w:r>
          </w:p>
        </w:tc>
        <w:tc>
          <w:tcPr>
            <w:tcW w:w="0" w:type="auto"/>
            <w:vAlign w:val="center"/>
            <w:hideMark/>
          </w:tcPr>
          <w:p w14:paraId="3D1A4F5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Dourado claro</w:t>
            </w:r>
          </w:p>
        </w:tc>
      </w:tr>
      <w:tr w:rsidR="00D706ED" w:rsidRPr="00D706ED" w14:paraId="4C657C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6782A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Aroma</w:t>
            </w:r>
          </w:p>
        </w:tc>
        <w:tc>
          <w:tcPr>
            <w:tcW w:w="0" w:type="auto"/>
            <w:vAlign w:val="center"/>
            <w:hideMark/>
          </w:tcPr>
          <w:p w14:paraId="630B87C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Característico</w:t>
            </w:r>
          </w:p>
        </w:tc>
      </w:tr>
      <w:tr w:rsidR="00D706ED" w:rsidRPr="00D706ED" w14:paraId="6AF104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57710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Sabor</w:t>
            </w:r>
          </w:p>
        </w:tc>
        <w:tc>
          <w:tcPr>
            <w:tcW w:w="0" w:type="auto"/>
            <w:vAlign w:val="center"/>
            <w:hideMark/>
          </w:tcPr>
          <w:p w14:paraId="7197E31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Salgado suave</w:t>
            </w:r>
          </w:p>
        </w:tc>
      </w:tr>
      <w:tr w:rsidR="00D706ED" w:rsidRPr="00D706ED" w14:paraId="2419CA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5FC5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06EF443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Consumo direto</w:t>
            </w:r>
          </w:p>
        </w:tc>
      </w:tr>
      <w:tr w:rsidR="00D706ED" w:rsidRPr="00D706ED" w14:paraId="176968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5F0D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097638B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400 g</w:t>
            </w:r>
          </w:p>
        </w:tc>
      </w:tr>
      <w:tr w:rsidR="00D706ED" w:rsidRPr="00D706ED" w14:paraId="30C9DD5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E317D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Embalagem</w:t>
            </w:r>
          </w:p>
        </w:tc>
        <w:tc>
          <w:tcPr>
            <w:tcW w:w="0" w:type="auto"/>
            <w:vAlign w:val="center"/>
            <w:hideMark/>
          </w:tcPr>
          <w:p w14:paraId="4016410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Pacote laminado</w:t>
            </w:r>
          </w:p>
        </w:tc>
      </w:tr>
      <w:tr w:rsidR="00D706ED" w:rsidRPr="00D706ED" w14:paraId="138BA0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3E5CF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3280D58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Temperatura ambiente</w:t>
            </w:r>
          </w:p>
        </w:tc>
      </w:tr>
      <w:tr w:rsidR="00D706ED" w:rsidRPr="00D706ED" w14:paraId="7083F6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761D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5AC2715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Sim</w:t>
            </w:r>
          </w:p>
        </w:tc>
      </w:tr>
      <w:tr w:rsidR="00D706ED" w:rsidRPr="00D706ED" w14:paraId="64B802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052F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Lote</w:t>
            </w:r>
          </w:p>
        </w:tc>
        <w:tc>
          <w:tcPr>
            <w:tcW w:w="0" w:type="auto"/>
            <w:vAlign w:val="center"/>
            <w:hideMark/>
          </w:tcPr>
          <w:p w14:paraId="68CB924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Conforme fabricante</w:t>
            </w:r>
          </w:p>
        </w:tc>
      </w:tr>
      <w:tr w:rsidR="00D706ED" w:rsidRPr="00D706ED" w14:paraId="2FD4EE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426F9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49BE97D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Conforme embalagem</w:t>
            </w:r>
          </w:p>
        </w:tc>
      </w:tr>
    </w:tbl>
    <w:p w14:paraId="16BF2CBF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24BC1F6C">
          <v:rect id="_x0000_i1402" style="width:0;height:1.5pt" o:hralign="center" o:hrstd="t" o:hr="t" fillcolor="#a0a0a0" stroked="f"/>
        </w:pict>
      </w:r>
    </w:p>
    <w:p w14:paraId="3F2451EF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4. Ingredientes</w:t>
      </w:r>
    </w:p>
    <w:p w14:paraId="6F6820A7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 xml:space="preserve">Farinha de trigo enriquecida com ferro e ácido fólico, gordura vegetal, açúcar, sal, extrato de malte, amido, fermentos biológico e químico, emulsificantes e melhoradores de farinha. </w:t>
      </w:r>
    </w:p>
    <w:p w14:paraId="08B996EA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ALÉRGICOS: CONTÉM DERIVADOS DE TRIGO, SOJA E CEVADA.</w:t>
      </w:r>
    </w:p>
    <w:p w14:paraId="52DF466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PODE CONTER LEITE.</w:t>
      </w:r>
    </w:p>
    <w:p w14:paraId="5A9BD9FE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lastRenderedPageBreak/>
        <w:t xml:space="preserve">CONTÉM GLÚTEN. </w:t>
      </w:r>
    </w:p>
    <w:p w14:paraId="2806CE8D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600E47CD">
          <v:rect id="_x0000_i1403" style="width:0;height:1.5pt" o:hralign="center" o:hrstd="t" o:hr="t" fillcolor="#a0a0a0" stroked="f"/>
        </w:pict>
      </w:r>
    </w:p>
    <w:p w14:paraId="282EB291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5. Tabela Nutricional</w:t>
      </w:r>
    </w:p>
    <w:p w14:paraId="2285391F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Porção de referência: 30 g (aproximadamente 6 biscoitos)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D706ED" w:rsidRPr="00D706ED" w14:paraId="0089C1C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ED28E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04484E6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4F405A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%VD*</w:t>
            </w:r>
          </w:p>
        </w:tc>
      </w:tr>
      <w:tr w:rsidR="00D706ED" w:rsidRPr="00D706ED" w14:paraId="3877E3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DB5DD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DABA83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119 kcal</w:t>
            </w:r>
          </w:p>
        </w:tc>
        <w:tc>
          <w:tcPr>
            <w:tcW w:w="0" w:type="auto"/>
            <w:vAlign w:val="center"/>
            <w:hideMark/>
          </w:tcPr>
          <w:p w14:paraId="1D614A9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6%</w:t>
            </w:r>
          </w:p>
        </w:tc>
      </w:tr>
      <w:tr w:rsidR="00D706ED" w:rsidRPr="00D706ED" w14:paraId="5277DD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50C253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73BCE7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20 g</w:t>
            </w:r>
          </w:p>
        </w:tc>
        <w:tc>
          <w:tcPr>
            <w:tcW w:w="0" w:type="auto"/>
            <w:vAlign w:val="center"/>
            <w:hideMark/>
          </w:tcPr>
          <w:p w14:paraId="0C6D26D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7%</w:t>
            </w:r>
          </w:p>
        </w:tc>
      </w:tr>
      <w:tr w:rsidR="00D706ED" w:rsidRPr="00D706ED" w14:paraId="2A36A1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C5BF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2B04AB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3,0 g</w:t>
            </w:r>
          </w:p>
        </w:tc>
        <w:tc>
          <w:tcPr>
            <w:tcW w:w="0" w:type="auto"/>
            <w:vAlign w:val="center"/>
            <w:hideMark/>
          </w:tcPr>
          <w:p w14:paraId="302F860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4%</w:t>
            </w:r>
          </w:p>
        </w:tc>
      </w:tr>
      <w:tr w:rsidR="00D706ED" w:rsidRPr="00D706ED" w14:paraId="201574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5347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01B02D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2,7 g</w:t>
            </w:r>
          </w:p>
        </w:tc>
        <w:tc>
          <w:tcPr>
            <w:tcW w:w="0" w:type="auto"/>
            <w:vAlign w:val="center"/>
            <w:hideMark/>
          </w:tcPr>
          <w:p w14:paraId="3749AA4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5%</w:t>
            </w:r>
          </w:p>
        </w:tc>
      </w:tr>
      <w:tr w:rsidR="00D706ED" w:rsidRPr="00D706ED" w14:paraId="2B36CB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1997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73D9D0E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1,1 g</w:t>
            </w:r>
          </w:p>
        </w:tc>
        <w:tc>
          <w:tcPr>
            <w:tcW w:w="0" w:type="auto"/>
            <w:vAlign w:val="center"/>
            <w:hideMark/>
          </w:tcPr>
          <w:p w14:paraId="0631452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5%</w:t>
            </w:r>
          </w:p>
        </w:tc>
      </w:tr>
      <w:tr w:rsidR="00D706ED" w:rsidRPr="00D706ED" w14:paraId="68206A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5E6E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7918773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0,5 g</w:t>
            </w:r>
          </w:p>
        </w:tc>
        <w:tc>
          <w:tcPr>
            <w:tcW w:w="0" w:type="auto"/>
            <w:vAlign w:val="center"/>
            <w:hideMark/>
          </w:tcPr>
          <w:p w14:paraId="3AA1B16D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**</w:t>
            </w:r>
          </w:p>
        </w:tc>
      </w:tr>
      <w:tr w:rsidR="00D706ED" w:rsidRPr="00D706ED" w14:paraId="5162BC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A68524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154E7ED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1,6 g</w:t>
            </w:r>
          </w:p>
        </w:tc>
        <w:tc>
          <w:tcPr>
            <w:tcW w:w="0" w:type="auto"/>
            <w:vAlign w:val="center"/>
            <w:hideMark/>
          </w:tcPr>
          <w:p w14:paraId="7F649987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6%</w:t>
            </w:r>
          </w:p>
        </w:tc>
      </w:tr>
      <w:tr w:rsidR="00D706ED" w:rsidRPr="00D706ED" w14:paraId="035633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F350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Sódio</w:t>
            </w:r>
          </w:p>
        </w:tc>
        <w:tc>
          <w:tcPr>
            <w:tcW w:w="0" w:type="auto"/>
            <w:vAlign w:val="center"/>
            <w:hideMark/>
          </w:tcPr>
          <w:p w14:paraId="35026A4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184 mg</w:t>
            </w:r>
          </w:p>
        </w:tc>
        <w:tc>
          <w:tcPr>
            <w:tcW w:w="0" w:type="auto"/>
            <w:vAlign w:val="center"/>
            <w:hideMark/>
          </w:tcPr>
          <w:p w14:paraId="38B498C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8%</w:t>
            </w:r>
          </w:p>
        </w:tc>
      </w:tr>
    </w:tbl>
    <w:p w14:paraId="1CF65596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* % Valores Diários de referência com base em uma dieta de 2.000 kcal ou 8.400 kJ.</w:t>
      </w:r>
      <w:r w:rsidRPr="00D706ED">
        <w:rPr>
          <w:b/>
          <w:bCs/>
        </w:rPr>
        <w:br/>
        <w:t xml:space="preserve">** Valor Diário não estabelecido. </w:t>
      </w:r>
    </w:p>
    <w:p w14:paraId="313E2838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6"/>
        <w:gridCol w:w="1359"/>
      </w:tblGrid>
      <w:tr w:rsidR="00D706ED" w:rsidRPr="00D706ED" w14:paraId="15F2DAC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99C62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7E54CAB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Quantidade</w:t>
            </w:r>
          </w:p>
        </w:tc>
      </w:tr>
      <w:tr w:rsidR="00D706ED" w:rsidRPr="00D706ED" w14:paraId="427B5C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FD29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9FEE3F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397 kcal</w:t>
            </w:r>
          </w:p>
        </w:tc>
      </w:tr>
      <w:tr w:rsidR="00D706ED" w:rsidRPr="00D706ED" w14:paraId="13FBBC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4E31E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7D9A78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66,7 g</w:t>
            </w:r>
          </w:p>
        </w:tc>
      </w:tr>
      <w:tr w:rsidR="00D706ED" w:rsidRPr="00D706ED" w14:paraId="62782D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611F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16CB56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10,0 g</w:t>
            </w:r>
          </w:p>
        </w:tc>
      </w:tr>
      <w:tr w:rsidR="00D706ED" w:rsidRPr="00D706ED" w14:paraId="3587CF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83BA38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38BCEC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9,0 g</w:t>
            </w:r>
          </w:p>
        </w:tc>
      </w:tr>
      <w:tr w:rsidR="00D706ED" w:rsidRPr="00D706ED" w14:paraId="1DAC32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4D8D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3EA010A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3,7 g</w:t>
            </w:r>
          </w:p>
        </w:tc>
      </w:tr>
      <w:tr w:rsidR="00D706ED" w:rsidRPr="00D706ED" w14:paraId="65FCEC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093D4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678149E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1,7 g</w:t>
            </w:r>
          </w:p>
        </w:tc>
      </w:tr>
      <w:tr w:rsidR="00D706ED" w:rsidRPr="00D706ED" w14:paraId="2A4950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80B9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C808A6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5,3 g</w:t>
            </w:r>
          </w:p>
        </w:tc>
      </w:tr>
      <w:tr w:rsidR="00D706ED" w:rsidRPr="00D706ED" w14:paraId="2A8036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E5CDA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Sódio</w:t>
            </w:r>
          </w:p>
        </w:tc>
        <w:tc>
          <w:tcPr>
            <w:tcW w:w="0" w:type="auto"/>
            <w:vAlign w:val="center"/>
            <w:hideMark/>
          </w:tcPr>
          <w:p w14:paraId="2B5D047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613 mg</w:t>
            </w:r>
          </w:p>
        </w:tc>
      </w:tr>
    </w:tbl>
    <w:p w14:paraId="13B593A0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  <w:i/>
          <w:iCs/>
        </w:rPr>
        <w:lastRenderedPageBreak/>
        <w:t>Valores calculados proporcionalmente a partir da porção declarada pelo fabricante.</w:t>
      </w:r>
      <w:r w:rsidRPr="00D706ED">
        <w:rPr>
          <w:b/>
          <w:bCs/>
        </w:rPr>
        <w:t xml:space="preserve"> </w:t>
      </w:r>
    </w:p>
    <w:p w14:paraId="37ED1D4B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1EE56DF3">
          <v:rect id="_x0000_i1404" style="width:0;height:1.5pt" o:hralign="center" o:hrstd="t" o:hr="t" fillcolor="#a0a0a0" stroked="f"/>
        </w:pict>
      </w:r>
    </w:p>
    <w:p w14:paraId="1E899A9E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373"/>
      </w:tblGrid>
      <w:tr w:rsidR="00D706ED" w:rsidRPr="00D706ED" w14:paraId="7D4DAD3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FD671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57694A2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Especificação</w:t>
            </w:r>
          </w:p>
        </w:tc>
      </w:tr>
      <w:tr w:rsidR="00D706ED" w:rsidRPr="00D706ED" w14:paraId="13DE7E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FB70B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Cor</w:t>
            </w:r>
          </w:p>
        </w:tc>
        <w:tc>
          <w:tcPr>
            <w:tcW w:w="0" w:type="auto"/>
            <w:vAlign w:val="center"/>
            <w:hideMark/>
          </w:tcPr>
          <w:p w14:paraId="74203D59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Dourado claro uniforme</w:t>
            </w:r>
          </w:p>
        </w:tc>
      </w:tr>
      <w:tr w:rsidR="00D706ED" w:rsidRPr="00D706ED" w14:paraId="55F1C3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59DC1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Odor</w:t>
            </w:r>
          </w:p>
        </w:tc>
        <w:tc>
          <w:tcPr>
            <w:tcW w:w="0" w:type="auto"/>
            <w:vAlign w:val="center"/>
            <w:hideMark/>
          </w:tcPr>
          <w:p w14:paraId="2771DB2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Característico</w:t>
            </w:r>
          </w:p>
        </w:tc>
      </w:tr>
      <w:tr w:rsidR="00D706ED" w:rsidRPr="00D706ED" w14:paraId="0F6B91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B9AA2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Sabor</w:t>
            </w:r>
          </w:p>
        </w:tc>
        <w:tc>
          <w:tcPr>
            <w:tcW w:w="0" w:type="auto"/>
            <w:vAlign w:val="center"/>
            <w:hideMark/>
          </w:tcPr>
          <w:p w14:paraId="21C7F76B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Característico</w:t>
            </w:r>
          </w:p>
        </w:tc>
      </w:tr>
      <w:tr w:rsidR="00D706ED" w:rsidRPr="00D706ED" w14:paraId="0E1E8D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856A6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Textura</w:t>
            </w:r>
          </w:p>
        </w:tc>
        <w:tc>
          <w:tcPr>
            <w:tcW w:w="0" w:type="auto"/>
            <w:vAlign w:val="center"/>
            <w:hideMark/>
          </w:tcPr>
          <w:p w14:paraId="5110D740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Crocante</w:t>
            </w:r>
          </w:p>
        </w:tc>
      </w:tr>
      <w:tr w:rsidR="00D706ED" w:rsidRPr="00D706ED" w14:paraId="545474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361CEC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Aspecto</w:t>
            </w:r>
          </w:p>
        </w:tc>
        <w:tc>
          <w:tcPr>
            <w:tcW w:w="0" w:type="auto"/>
            <w:vAlign w:val="center"/>
            <w:hideMark/>
          </w:tcPr>
          <w:p w14:paraId="4800734F" w14:textId="77777777" w:rsidR="00D706ED" w:rsidRPr="00D706ED" w:rsidRDefault="00D706ED" w:rsidP="00D706ED">
            <w:pPr>
              <w:rPr>
                <w:b/>
                <w:bCs/>
              </w:rPr>
            </w:pPr>
            <w:r w:rsidRPr="00D706ED">
              <w:rPr>
                <w:b/>
                <w:bCs/>
              </w:rPr>
              <w:t>Biscoitos íntegros e uniformes</w:t>
            </w:r>
          </w:p>
        </w:tc>
      </w:tr>
    </w:tbl>
    <w:p w14:paraId="47161F55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62B7BB06">
          <v:rect id="_x0000_i1405" style="width:0;height:1.5pt" o:hralign="center" o:hrstd="t" o:hr="t" fillcolor="#a0a0a0" stroked="f"/>
        </w:pict>
      </w:r>
    </w:p>
    <w:p w14:paraId="36BCD00E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7. Normas e Regulamentações</w:t>
      </w:r>
    </w:p>
    <w:p w14:paraId="04866A34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Produto elaborado em conformidade com as exigências da Agência Nacional de Vigilância Sanitária (ANVISA), RDC nº 429/2020, RDC nº 727/2022 e demais legislações aplicáveis aos produtos de panificação e biscoitos destinados ao consumo humano.</w:t>
      </w:r>
    </w:p>
    <w:p w14:paraId="33A4FA73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3D8EB46A">
          <v:rect id="_x0000_i1406" style="width:0;height:1.5pt" o:hralign="center" o:hrstd="t" o:hr="t" fillcolor="#a0a0a0" stroked="f"/>
        </w:pict>
      </w:r>
    </w:p>
    <w:p w14:paraId="5B28D209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8. Condições de Armazenamento</w:t>
      </w:r>
    </w:p>
    <w:p w14:paraId="480E8F51" w14:textId="77777777" w:rsidR="00D706ED" w:rsidRPr="00D706ED" w:rsidRDefault="00D706ED" w:rsidP="00D706ED">
      <w:pPr>
        <w:numPr>
          <w:ilvl w:val="0"/>
          <w:numId w:val="4"/>
        </w:numPr>
        <w:rPr>
          <w:b/>
          <w:bCs/>
        </w:rPr>
      </w:pPr>
      <w:r w:rsidRPr="00D706ED">
        <w:rPr>
          <w:b/>
          <w:bCs/>
        </w:rPr>
        <w:t xml:space="preserve">Armazenar em local seco, fresco e arejado. </w:t>
      </w:r>
    </w:p>
    <w:p w14:paraId="719CED6A" w14:textId="77777777" w:rsidR="00D706ED" w:rsidRPr="00D706ED" w:rsidRDefault="00D706ED" w:rsidP="00D706ED">
      <w:pPr>
        <w:numPr>
          <w:ilvl w:val="0"/>
          <w:numId w:val="4"/>
        </w:numPr>
        <w:rPr>
          <w:b/>
          <w:bCs/>
        </w:rPr>
      </w:pPr>
      <w:r w:rsidRPr="00D706ED">
        <w:rPr>
          <w:b/>
          <w:bCs/>
        </w:rPr>
        <w:t xml:space="preserve">Manter protegido da luz solar direta. </w:t>
      </w:r>
    </w:p>
    <w:p w14:paraId="2C4CF74A" w14:textId="77777777" w:rsidR="00D706ED" w:rsidRPr="00D706ED" w:rsidRDefault="00D706ED" w:rsidP="00D706ED">
      <w:pPr>
        <w:numPr>
          <w:ilvl w:val="0"/>
          <w:numId w:val="4"/>
        </w:numPr>
        <w:rPr>
          <w:b/>
          <w:bCs/>
        </w:rPr>
      </w:pPr>
      <w:r w:rsidRPr="00D706ED">
        <w:rPr>
          <w:b/>
          <w:bCs/>
        </w:rPr>
        <w:t xml:space="preserve">Após aberto, conservar em recipiente fechado. </w:t>
      </w:r>
    </w:p>
    <w:p w14:paraId="1FB7AE6C" w14:textId="77777777" w:rsidR="00D706ED" w:rsidRPr="00D706ED" w:rsidRDefault="00D706ED" w:rsidP="00D706ED">
      <w:pPr>
        <w:numPr>
          <w:ilvl w:val="0"/>
          <w:numId w:val="4"/>
        </w:numPr>
        <w:rPr>
          <w:b/>
          <w:bCs/>
        </w:rPr>
      </w:pPr>
      <w:r w:rsidRPr="00D706ED">
        <w:rPr>
          <w:b/>
          <w:bCs/>
        </w:rPr>
        <w:t xml:space="preserve">Evitar contato com umidade. </w:t>
      </w:r>
    </w:p>
    <w:p w14:paraId="64AB2539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26AC1B2E">
          <v:rect id="_x0000_i1407" style="width:0;height:1.5pt" o:hralign="center" o:hrstd="t" o:hr="t" fillcolor="#a0a0a0" stroked="f"/>
        </w:pict>
      </w:r>
    </w:p>
    <w:p w14:paraId="14BFDA32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9. Prazo de Validade</w:t>
      </w:r>
    </w:p>
    <w:p w14:paraId="1F226584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Validade conforme especificação impressa na embalagem do fabricante, geralmente de 6 a 12 meses, quando armazenado adequadamente.</w:t>
      </w:r>
    </w:p>
    <w:p w14:paraId="059D3905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339B70EE">
          <v:rect id="_x0000_i1408" style="width:0;height:1.5pt" o:hralign="center" o:hrstd="t" o:hr="t" fillcolor="#a0a0a0" stroked="f"/>
        </w:pict>
      </w:r>
    </w:p>
    <w:p w14:paraId="7BA133E7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10. Transporte</w:t>
      </w:r>
    </w:p>
    <w:p w14:paraId="725122DF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lastRenderedPageBreak/>
        <w:t>O transporte deve ser realizado em veículos limpos, secos e protegidos contra intempéries, preservando a integridade da embalagem e evitando contaminações.</w:t>
      </w:r>
    </w:p>
    <w:p w14:paraId="2DB3ABE4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pict w14:anchorId="6D481D4B">
          <v:rect id="_x0000_i1409" style="width:0;height:1.5pt" o:hralign="center" o:hrstd="t" o:hr="t" fillcolor="#a0a0a0" stroked="f"/>
        </w:pict>
      </w:r>
    </w:p>
    <w:p w14:paraId="60D60C70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>11. Garantia de Qualidade</w:t>
      </w:r>
    </w:p>
    <w:p w14:paraId="0EA810E3" w14:textId="77777777" w:rsidR="00D706ED" w:rsidRPr="00D706ED" w:rsidRDefault="00D706ED" w:rsidP="00D706ED">
      <w:pPr>
        <w:rPr>
          <w:b/>
          <w:bCs/>
        </w:rPr>
      </w:pPr>
      <w:r w:rsidRPr="00D706ED">
        <w:rPr>
          <w:b/>
          <w:bCs/>
        </w:rPr>
        <w:t xml:space="preserve"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biscoitos destinados ao consumo humano. </w:t>
      </w:r>
    </w:p>
    <w:p w14:paraId="42639E30" w14:textId="4D0031B8" w:rsidR="005B580B" w:rsidRPr="00D706ED" w:rsidRDefault="00D706ED" w:rsidP="00D706ED">
      <w:r>
        <w:rPr>
          <w:noProof/>
        </w:rPr>
        <w:drawing>
          <wp:inline distT="0" distB="0" distL="0" distR="0" wp14:anchorId="1B8033B1" wp14:editId="204BCA98">
            <wp:extent cx="1872615" cy="1872615"/>
            <wp:effectExtent l="0" t="0" r="0" b="0"/>
            <wp:docPr id="1119878415" name="Imagem 16" descr="BISCOITO CADORE CREAM CRACKER 360G - Supermercado Fernandes - Matr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ISCOITO CADORE CREAM CRACKER 360G - Supermercado Fernandes - Matriz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D706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3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25560F"/>
    <w:rsid w:val="0028182E"/>
    <w:rsid w:val="004D3347"/>
    <w:rsid w:val="005B580B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1225</Words>
  <Characters>6617</Characters>
  <Application>Microsoft Office Word</Application>
  <DocSecurity>0</DocSecurity>
  <Lines>55</Lines>
  <Paragraphs>15</Paragraphs>
  <ScaleCrop>false</ScaleCrop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2026-06-24T13:11:00Z</dcterms:created>
  <dcterms:modified xsi:type="dcterms:W3CDTF">2026-06-24T13:11:00Z</dcterms:modified>
</cp:coreProperties>
</file>